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5A9" w:rsidRPr="003341F5" w:rsidRDefault="004935A9">
      <w:pPr>
        <w:pStyle w:val="Heading3"/>
        <w:rPr>
          <w:rFonts w:ascii="Tahoma" w:hAnsi="Tahoma"/>
          <w:sz w:val="24"/>
          <w:szCs w:val="24"/>
        </w:rPr>
      </w:pPr>
    </w:p>
    <w:p w:rsidR="00FC1CAF" w:rsidRPr="003341F5" w:rsidRDefault="00FC1CAF">
      <w:pPr>
        <w:pStyle w:val="BodyText3"/>
        <w:jc w:val="right"/>
        <w:rPr>
          <w:rFonts w:ascii="Tahoma" w:hAnsi="Tahoma"/>
          <w:spacing w:val="0"/>
          <w:sz w:val="24"/>
          <w:szCs w:val="24"/>
        </w:rPr>
      </w:pPr>
    </w:p>
    <w:p w:rsidR="00FC1CAF" w:rsidRPr="003341F5" w:rsidRDefault="00FC1CAF" w:rsidP="00FC1CAF">
      <w:pPr>
        <w:pStyle w:val="BodyText3"/>
        <w:tabs>
          <w:tab w:val="clear" w:pos="4680"/>
        </w:tabs>
        <w:jc w:val="right"/>
        <w:rPr>
          <w:rFonts w:ascii="Tahoma" w:hAnsi="Tahoma"/>
          <w:spacing w:val="0"/>
          <w:sz w:val="24"/>
          <w:szCs w:val="24"/>
        </w:rPr>
      </w:pPr>
    </w:p>
    <w:p w:rsidR="004935A9" w:rsidRPr="003341F5" w:rsidRDefault="003341F5" w:rsidP="00FC1CAF">
      <w:pPr>
        <w:pStyle w:val="BodyText3"/>
        <w:tabs>
          <w:tab w:val="clear" w:pos="4680"/>
        </w:tabs>
        <w:rPr>
          <w:rFonts w:ascii="Tahoma" w:hAnsi="Tahoma"/>
          <w:sz w:val="24"/>
          <w:szCs w:val="24"/>
        </w:rPr>
      </w:pPr>
      <w:r>
        <w:rPr>
          <w:rFonts w:ascii="Tahoma" w:hAnsi="Tahoma"/>
          <w:sz w:val="24"/>
          <w:szCs w:val="24"/>
        </w:rPr>
        <w:t>April 4</w:t>
      </w:r>
      <w:r w:rsidR="00FC1CAF" w:rsidRPr="003341F5">
        <w:rPr>
          <w:rFonts w:ascii="Tahoma" w:hAnsi="Tahoma"/>
          <w:sz w:val="24"/>
          <w:szCs w:val="24"/>
        </w:rPr>
        <w:t>, 200</w:t>
      </w:r>
      <w:r>
        <w:rPr>
          <w:rFonts w:ascii="Tahoma" w:hAnsi="Tahoma"/>
          <w:sz w:val="24"/>
          <w:szCs w:val="24"/>
        </w:rPr>
        <w:t>8</w:t>
      </w:r>
    </w:p>
    <w:p w:rsidR="00732CAB" w:rsidRPr="003341F5" w:rsidRDefault="00732CAB" w:rsidP="00FC1CAF">
      <w:pPr>
        <w:pStyle w:val="BodyText3"/>
        <w:tabs>
          <w:tab w:val="clear" w:pos="4680"/>
        </w:tabs>
        <w:rPr>
          <w:rFonts w:ascii="Tahoma" w:hAnsi="Tahoma"/>
          <w:sz w:val="24"/>
          <w:szCs w:val="24"/>
        </w:rPr>
      </w:pPr>
    </w:p>
    <w:p w:rsidR="004935A9" w:rsidRPr="003341F5" w:rsidRDefault="004935A9">
      <w:pPr>
        <w:pStyle w:val="Heading2"/>
        <w:tabs>
          <w:tab w:val="clear" w:pos="-720"/>
          <w:tab w:val="left" w:pos="3960"/>
          <w:tab w:val="center" w:pos="4680"/>
        </w:tabs>
        <w:rPr>
          <w:rFonts w:ascii="Tahoma" w:hAnsi="Tahoma"/>
          <w:sz w:val="24"/>
          <w:szCs w:val="24"/>
        </w:rPr>
      </w:pPr>
      <w:r w:rsidRPr="003341F5">
        <w:rPr>
          <w:rFonts w:ascii="Tahoma" w:hAnsi="Tahoma"/>
          <w:sz w:val="24"/>
          <w:szCs w:val="24"/>
        </w:rPr>
        <w:t>NOTICE OF DECISION</w:t>
      </w:r>
    </w:p>
    <w:p w:rsidR="004935A9" w:rsidRPr="003341F5" w:rsidRDefault="004935A9">
      <w:pPr>
        <w:pStyle w:val="BodyText3"/>
        <w:rPr>
          <w:rFonts w:ascii="Tahoma" w:hAnsi="Tahoma"/>
          <w:sz w:val="24"/>
          <w:szCs w:val="24"/>
        </w:rPr>
      </w:pPr>
    </w:p>
    <w:p w:rsidR="004935A9" w:rsidRPr="003341F5" w:rsidRDefault="004935A9">
      <w:pPr>
        <w:tabs>
          <w:tab w:val="left" w:pos="-720"/>
        </w:tabs>
        <w:suppressAutoHyphens/>
        <w:jc w:val="both"/>
        <w:rPr>
          <w:rFonts w:ascii="Tahoma" w:hAnsi="Tahoma"/>
          <w:spacing w:val="-3"/>
          <w:szCs w:val="24"/>
        </w:rPr>
      </w:pPr>
      <w:r w:rsidRPr="003341F5">
        <w:rPr>
          <w:rFonts w:ascii="Tahoma" w:hAnsi="Tahoma"/>
          <w:spacing w:val="-3"/>
          <w:szCs w:val="24"/>
        </w:rPr>
        <w:t>TO:</w:t>
      </w:r>
      <w:r w:rsidRPr="003341F5">
        <w:rPr>
          <w:rFonts w:ascii="Tahoma" w:hAnsi="Tahoma"/>
          <w:spacing w:val="-3"/>
          <w:szCs w:val="24"/>
        </w:rPr>
        <w:tab/>
      </w:r>
      <w:r w:rsidR="00AF36D9">
        <w:rPr>
          <w:rFonts w:ascii="Tahoma" w:hAnsi="Tahoma"/>
          <w:spacing w:val="-3"/>
          <w:szCs w:val="24"/>
        </w:rPr>
        <w:t>Todd Smith</w:t>
      </w:r>
      <w:r w:rsidR="003341F5">
        <w:rPr>
          <w:rFonts w:ascii="Tahoma" w:hAnsi="Tahoma"/>
          <w:spacing w:val="-3"/>
          <w:szCs w:val="24"/>
        </w:rPr>
        <w:t>,</w:t>
      </w:r>
      <w:r w:rsidRPr="003341F5">
        <w:rPr>
          <w:rFonts w:ascii="Tahoma" w:hAnsi="Tahoma"/>
          <w:spacing w:val="-3"/>
          <w:szCs w:val="24"/>
        </w:rPr>
        <w:t xml:space="preserve"> Applicant</w:t>
      </w:r>
      <w:r w:rsidR="003341F5">
        <w:rPr>
          <w:rFonts w:ascii="Tahoma" w:hAnsi="Tahoma"/>
          <w:spacing w:val="-3"/>
          <w:szCs w:val="24"/>
        </w:rPr>
        <w:t xml:space="preserve"> &amp; Owner</w:t>
      </w:r>
    </w:p>
    <w:p w:rsidR="004935A9" w:rsidRPr="003341F5" w:rsidRDefault="004935A9">
      <w:pPr>
        <w:tabs>
          <w:tab w:val="left" w:pos="-720"/>
        </w:tabs>
        <w:suppressAutoHyphens/>
        <w:jc w:val="both"/>
        <w:rPr>
          <w:rFonts w:ascii="Tahoma" w:hAnsi="Tahoma"/>
          <w:spacing w:val="-3"/>
          <w:szCs w:val="24"/>
        </w:rPr>
      </w:pPr>
      <w:r w:rsidRPr="003341F5">
        <w:rPr>
          <w:rFonts w:ascii="Tahoma" w:hAnsi="Tahoma"/>
          <w:spacing w:val="-3"/>
          <w:szCs w:val="24"/>
        </w:rPr>
        <w:tab/>
        <w:t>All Parties of Record</w:t>
      </w:r>
    </w:p>
    <w:p w:rsidR="004935A9" w:rsidRPr="003341F5" w:rsidRDefault="004935A9">
      <w:pPr>
        <w:tabs>
          <w:tab w:val="left" w:pos="-720"/>
        </w:tabs>
        <w:suppressAutoHyphens/>
        <w:jc w:val="both"/>
        <w:rPr>
          <w:rFonts w:ascii="Tahoma" w:hAnsi="Tahoma"/>
          <w:spacing w:val="-3"/>
          <w:szCs w:val="24"/>
        </w:rPr>
      </w:pPr>
      <w:r w:rsidRPr="003341F5">
        <w:rPr>
          <w:rFonts w:ascii="Tahoma" w:hAnsi="Tahoma"/>
          <w:spacing w:val="-3"/>
          <w:szCs w:val="24"/>
        </w:rPr>
        <w:tab/>
      </w:r>
    </w:p>
    <w:p w:rsidR="004935A9" w:rsidRPr="003341F5" w:rsidRDefault="004935A9">
      <w:pPr>
        <w:tabs>
          <w:tab w:val="left" w:pos="-720"/>
        </w:tabs>
        <w:suppressAutoHyphens/>
        <w:jc w:val="both"/>
        <w:rPr>
          <w:rFonts w:ascii="Tahoma" w:hAnsi="Tahoma"/>
          <w:spacing w:val="-3"/>
          <w:szCs w:val="24"/>
        </w:rPr>
      </w:pPr>
      <w:r w:rsidRPr="003341F5">
        <w:rPr>
          <w:rFonts w:ascii="Tahoma" w:hAnsi="Tahoma"/>
          <w:spacing w:val="-3"/>
          <w:szCs w:val="24"/>
        </w:rPr>
        <w:t>This letter serves as a notice of decision and is issued pursuant to TMC 18.1</w:t>
      </w:r>
      <w:r w:rsidR="00FC1CAF" w:rsidRPr="003341F5">
        <w:rPr>
          <w:rFonts w:ascii="Tahoma" w:hAnsi="Tahoma"/>
          <w:spacing w:val="-3"/>
          <w:szCs w:val="24"/>
        </w:rPr>
        <w:t>20</w:t>
      </w:r>
      <w:r w:rsidRPr="003341F5">
        <w:rPr>
          <w:rFonts w:ascii="Tahoma" w:hAnsi="Tahoma"/>
          <w:spacing w:val="-3"/>
          <w:szCs w:val="24"/>
        </w:rPr>
        <w:t>.</w:t>
      </w:r>
      <w:r w:rsidR="00FC1CAF" w:rsidRPr="003341F5">
        <w:rPr>
          <w:rFonts w:ascii="Tahoma" w:hAnsi="Tahoma"/>
          <w:spacing w:val="-3"/>
          <w:szCs w:val="24"/>
        </w:rPr>
        <w:t>030</w:t>
      </w:r>
      <w:r w:rsidRPr="003341F5">
        <w:rPr>
          <w:rFonts w:ascii="Tahoma" w:hAnsi="Tahoma"/>
          <w:spacing w:val="-3"/>
          <w:szCs w:val="24"/>
        </w:rPr>
        <w:t xml:space="preserve"> on the following project and permit approval.  </w:t>
      </w:r>
    </w:p>
    <w:p w:rsidR="00732CAB" w:rsidRPr="003341F5" w:rsidRDefault="00732CAB">
      <w:pPr>
        <w:tabs>
          <w:tab w:val="left" w:pos="-720"/>
        </w:tabs>
        <w:suppressAutoHyphens/>
        <w:jc w:val="both"/>
        <w:rPr>
          <w:rFonts w:ascii="Tahoma" w:hAnsi="Tahoma"/>
          <w:spacing w:val="-3"/>
          <w:szCs w:val="24"/>
        </w:rPr>
      </w:pPr>
    </w:p>
    <w:p w:rsidR="004935A9" w:rsidRPr="003341F5" w:rsidRDefault="004935A9">
      <w:pPr>
        <w:pStyle w:val="Heading2"/>
        <w:rPr>
          <w:rFonts w:ascii="Tahoma" w:hAnsi="Tahoma"/>
          <w:sz w:val="24"/>
          <w:szCs w:val="24"/>
        </w:rPr>
      </w:pPr>
      <w:r w:rsidRPr="003341F5">
        <w:rPr>
          <w:rFonts w:ascii="Tahoma" w:hAnsi="Tahoma"/>
          <w:sz w:val="24"/>
          <w:szCs w:val="24"/>
        </w:rPr>
        <w:t>I.    PROJECT INFORMATION</w:t>
      </w:r>
    </w:p>
    <w:p w:rsidR="004935A9" w:rsidRPr="003341F5" w:rsidRDefault="004935A9">
      <w:pPr>
        <w:tabs>
          <w:tab w:val="left" w:pos="-720"/>
        </w:tabs>
        <w:suppressAutoHyphens/>
        <w:jc w:val="both"/>
        <w:rPr>
          <w:rFonts w:ascii="Tahoma" w:hAnsi="Tahoma"/>
          <w:spacing w:val="-3"/>
          <w:szCs w:val="24"/>
        </w:rPr>
      </w:pPr>
    </w:p>
    <w:p w:rsidR="004935A9" w:rsidRPr="003341F5" w:rsidRDefault="004935A9">
      <w:pPr>
        <w:tabs>
          <w:tab w:val="left" w:pos="-720"/>
        </w:tabs>
        <w:suppressAutoHyphens/>
        <w:jc w:val="both"/>
        <w:rPr>
          <w:rFonts w:ascii="Tahoma" w:hAnsi="Tahoma"/>
          <w:spacing w:val="-3"/>
          <w:szCs w:val="24"/>
        </w:rPr>
      </w:pPr>
      <w:r w:rsidRPr="003341F5">
        <w:rPr>
          <w:rFonts w:ascii="Tahoma" w:hAnsi="Tahoma"/>
          <w:spacing w:val="-3"/>
          <w:szCs w:val="24"/>
          <w:u w:val="single"/>
        </w:rPr>
        <w:t>Applicant</w:t>
      </w:r>
      <w:r w:rsidRPr="003341F5">
        <w:rPr>
          <w:rFonts w:ascii="Tahoma" w:hAnsi="Tahoma"/>
          <w:spacing w:val="-3"/>
          <w:szCs w:val="24"/>
        </w:rPr>
        <w:t>:</w:t>
      </w:r>
      <w:r w:rsidRPr="003341F5">
        <w:rPr>
          <w:rFonts w:ascii="Tahoma" w:hAnsi="Tahoma"/>
          <w:spacing w:val="-3"/>
          <w:szCs w:val="24"/>
        </w:rPr>
        <w:tab/>
      </w:r>
      <w:r w:rsidRPr="003341F5">
        <w:rPr>
          <w:rFonts w:ascii="Tahoma" w:hAnsi="Tahoma"/>
          <w:spacing w:val="-3"/>
          <w:szCs w:val="24"/>
        </w:rPr>
        <w:tab/>
      </w:r>
      <w:r w:rsidR="00BA36EF" w:rsidRPr="003341F5">
        <w:rPr>
          <w:rFonts w:ascii="Tahoma" w:hAnsi="Tahoma"/>
          <w:spacing w:val="-3"/>
          <w:szCs w:val="24"/>
        </w:rPr>
        <w:tab/>
      </w:r>
      <w:r w:rsidR="00AF36D9">
        <w:rPr>
          <w:rFonts w:ascii="Tahoma" w:hAnsi="Tahoma"/>
          <w:spacing w:val="-3"/>
          <w:szCs w:val="24"/>
        </w:rPr>
        <w:t>Todd Smith</w:t>
      </w:r>
    </w:p>
    <w:p w:rsidR="00BA36EF" w:rsidRPr="003341F5" w:rsidRDefault="00BA36EF">
      <w:pPr>
        <w:tabs>
          <w:tab w:val="left" w:pos="-720"/>
        </w:tabs>
        <w:suppressAutoHyphens/>
        <w:jc w:val="both"/>
        <w:rPr>
          <w:rFonts w:ascii="Tahoma" w:hAnsi="Tahoma"/>
          <w:spacing w:val="-3"/>
          <w:szCs w:val="24"/>
        </w:rPr>
      </w:pPr>
    </w:p>
    <w:p w:rsidR="004935A9" w:rsidRPr="003341F5" w:rsidRDefault="004935A9">
      <w:pPr>
        <w:tabs>
          <w:tab w:val="left" w:pos="-720"/>
        </w:tabs>
        <w:suppressAutoHyphens/>
        <w:jc w:val="both"/>
        <w:rPr>
          <w:rFonts w:ascii="Tahoma" w:hAnsi="Tahoma"/>
          <w:spacing w:val="-3"/>
          <w:szCs w:val="24"/>
        </w:rPr>
      </w:pPr>
      <w:r w:rsidRPr="003341F5">
        <w:rPr>
          <w:rFonts w:ascii="Tahoma" w:hAnsi="Tahoma"/>
          <w:spacing w:val="-3"/>
          <w:szCs w:val="24"/>
          <w:u w:val="single"/>
        </w:rPr>
        <w:t>Type of Permit Applied for:</w:t>
      </w:r>
      <w:r w:rsidR="00A653D6" w:rsidRPr="003341F5">
        <w:rPr>
          <w:rFonts w:ascii="Tahoma" w:hAnsi="Tahoma"/>
          <w:spacing w:val="-3"/>
          <w:szCs w:val="24"/>
        </w:rPr>
        <w:t xml:space="preserve"> </w:t>
      </w:r>
      <w:r w:rsidR="00D03BCE" w:rsidRPr="003341F5">
        <w:rPr>
          <w:rFonts w:ascii="Tahoma" w:hAnsi="Tahoma"/>
          <w:spacing w:val="-3"/>
          <w:szCs w:val="24"/>
        </w:rPr>
        <w:t xml:space="preserve"> </w:t>
      </w:r>
      <w:r w:rsidR="009F4304" w:rsidRPr="003341F5">
        <w:rPr>
          <w:rFonts w:ascii="Tahoma" w:hAnsi="Tahoma"/>
          <w:spacing w:val="-3"/>
          <w:szCs w:val="24"/>
        </w:rPr>
        <w:t>Cottage Housing</w:t>
      </w:r>
      <w:r w:rsidR="002015D0" w:rsidRPr="003341F5">
        <w:rPr>
          <w:rFonts w:ascii="Tahoma" w:hAnsi="Tahoma"/>
          <w:spacing w:val="-3"/>
          <w:szCs w:val="24"/>
        </w:rPr>
        <w:t xml:space="preserve"> under the City’s Housing Options Program</w:t>
      </w:r>
    </w:p>
    <w:p w:rsidR="00BA36EF" w:rsidRPr="003341F5" w:rsidRDefault="00BA36EF">
      <w:pPr>
        <w:tabs>
          <w:tab w:val="left" w:pos="-720"/>
        </w:tabs>
        <w:suppressAutoHyphens/>
        <w:jc w:val="both"/>
        <w:rPr>
          <w:rFonts w:ascii="Tahoma" w:hAnsi="Tahoma"/>
          <w:spacing w:val="-3"/>
          <w:szCs w:val="24"/>
        </w:rPr>
      </w:pPr>
    </w:p>
    <w:p w:rsidR="00BA36EF" w:rsidRPr="003341F5" w:rsidRDefault="004935A9">
      <w:pPr>
        <w:tabs>
          <w:tab w:val="left" w:pos="-720"/>
        </w:tabs>
        <w:suppressAutoHyphens/>
        <w:jc w:val="both"/>
        <w:rPr>
          <w:rFonts w:ascii="Tahoma" w:hAnsi="Tahoma"/>
          <w:spacing w:val="-3"/>
          <w:szCs w:val="24"/>
        </w:rPr>
      </w:pPr>
      <w:r w:rsidRPr="003341F5">
        <w:rPr>
          <w:rFonts w:ascii="Tahoma" w:hAnsi="Tahoma"/>
          <w:spacing w:val="-3"/>
          <w:szCs w:val="24"/>
          <w:u w:val="single"/>
        </w:rPr>
        <w:t>Project Description</w:t>
      </w:r>
      <w:r w:rsidRPr="003341F5">
        <w:rPr>
          <w:rFonts w:ascii="Tahoma" w:hAnsi="Tahoma"/>
          <w:spacing w:val="-3"/>
          <w:szCs w:val="24"/>
        </w:rPr>
        <w:t>:</w:t>
      </w:r>
      <w:r w:rsidRPr="003341F5">
        <w:rPr>
          <w:rFonts w:ascii="Tahoma" w:hAnsi="Tahoma"/>
          <w:spacing w:val="-3"/>
          <w:szCs w:val="24"/>
        </w:rPr>
        <w:tab/>
      </w:r>
      <w:r w:rsidR="00BA36EF" w:rsidRPr="003341F5">
        <w:rPr>
          <w:rFonts w:ascii="Tahoma" w:hAnsi="Tahoma"/>
          <w:spacing w:val="-3"/>
          <w:szCs w:val="24"/>
        </w:rPr>
        <w:tab/>
      </w:r>
      <w:r w:rsidR="003341F5">
        <w:rPr>
          <w:rFonts w:ascii="Tahoma" w:hAnsi="Tahoma"/>
          <w:spacing w:val="-3"/>
          <w:szCs w:val="24"/>
        </w:rPr>
        <w:t xml:space="preserve">Nine residential units- Eight </w:t>
      </w:r>
      <w:r w:rsidR="00AF36D9">
        <w:rPr>
          <w:rFonts w:ascii="Tahoma" w:hAnsi="Tahoma"/>
          <w:spacing w:val="-3"/>
          <w:szCs w:val="24"/>
        </w:rPr>
        <w:t xml:space="preserve">compact single family units and </w:t>
      </w:r>
      <w:r w:rsidR="00AF36D9">
        <w:rPr>
          <w:rFonts w:ascii="Tahoma" w:hAnsi="Tahoma"/>
          <w:spacing w:val="-3"/>
          <w:szCs w:val="24"/>
        </w:rPr>
        <w:tab/>
      </w:r>
      <w:r w:rsidR="00AF36D9">
        <w:rPr>
          <w:rFonts w:ascii="Tahoma" w:hAnsi="Tahoma"/>
          <w:spacing w:val="-3"/>
          <w:szCs w:val="24"/>
        </w:rPr>
        <w:tab/>
      </w:r>
      <w:r w:rsidR="00AF36D9">
        <w:rPr>
          <w:rFonts w:ascii="Tahoma" w:hAnsi="Tahoma"/>
          <w:spacing w:val="-3"/>
          <w:szCs w:val="24"/>
        </w:rPr>
        <w:tab/>
      </w:r>
      <w:r w:rsidR="00AF36D9">
        <w:rPr>
          <w:rFonts w:ascii="Tahoma" w:hAnsi="Tahoma"/>
          <w:spacing w:val="-3"/>
          <w:szCs w:val="24"/>
        </w:rPr>
        <w:tab/>
      </w:r>
      <w:r w:rsidR="00AF36D9">
        <w:rPr>
          <w:rFonts w:ascii="Tahoma" w:hAnsi="Tahoma"/>
          <w:spacing w:val="-3"/>
          <w:szCs w:val="24"/>
        </w:rPr>
        <w:tab/>
        <w:t xml:space="preserve">one </w:t>
      </w:r>
      <w:r w:rsidR="003341F5">
        <w:rPr>
          <w:rFonts w:ascii="Tahoma" w:hAnsi="Tahoma"/>
          <w:spacing w:val="-3"/>
          <w:szCs w:val="24"/>
        </w:rPr>
        <w:t>cottage</w:t>
      </w:r>
      <w:r w:rsidR="00AF36D9">
        <w:rPr>
          <w:rFonts w:ascii="Tahoma" w:hAnsi="Tahoma"/>
          <w:spacing w:val="-3"/>
          <w:szCs w:val="24"/>
        </w:rPr>
        <w:t>.</w:t>
      </w:r>
    </w:p>
    <w:p w:rsidR="00BA36EF" w:rsidRPr="003341F5" w:rsidRDefault="004935A9">
      <w:pPr>
        <w:tabs>
          <w:tab w:val="left" w:pos="-720"/>
        </w:tabs>
        <w:suppressAutoHyphens/>
        <w:jc w:val="both"/>
        <w:rPr>
          <w:rFonts w:ascii="Tahoma" w:hAnsi="Tahoma"/>
          <w:spacing w:val="-3"/>
          <w:szCs w:val="24"/>
        </w:rPr>
      </w:pPr>
      <w:r w:rsidRPr="003341F5">
        <w:rPr>
          <w:rFonts w:ascii="Tahoma" w:hAnsi="Tahoma"/>
          <w:spacing w:val="-3"/>
          <w:szCs w:val="24"/>
          <w:u w:val="single"/>
        </w:rPr>
        <w:t>Location</w:t>
      </w:r>
      <w:r w:rsidRPr="003341F5">
        <w:rPr>
          <w:rFonts w:ascii="Tahoma" w:hAnsi="Tahoma"/>
          <w:spacing w:val="-3"/>
          <w:szCs w:val="24"/>
        </w:rPr>
        <w:t>:</w:t>
      </w:r>
      <w:r w:rsidRPr="003341F5">
        <w:rPr>
          <w:rFonts w:ascii="Tahoma" w:hAnsi="Tahoma"/>
          <w:spacing w:val="-3"/>
          <w:szCs w:val="24"/>
        </w:rPr>
        <w:tab/>
      </w:r>
      <w:r w:rsidRPr="003341F5">
        <w:rPr>
          <w:rFonts w:ascii="Tahoma" w:hAnsi="Tahoma"/>
          <w:spacing w:val="-3"/>
          <w:szCs w:val="24"/>
        </w:rPr>
        <w:tab/>
      </w:r>
      <w:r w:rsidR="00BA36EF" w:rsidRPr="003341F5">
        <w:rPr>
          <w:rFonts w:ascii="Tahoma" w:hAnsi="Tahoma"/>
          <w:spacing w:val="-3"/>
          <w:szCs w:val="24"/>
        </w:rPr>
        <w:tab/>
      </w:r>
      <w:smartTag w:uri="urn:schemas-microsoft-com:office:smarttags" w:element="Street">
        <w:smartTag w:uri="urn:schemas-microsoft-com:office:smarttags" w:element="address">
          <w:r w:rsidR="00AF36D9">
            <w:rPr>
              <w:rFonts w:ascii="Tahoma" w:hAnsi="Tahoma"/>
              <w:spacing w:val="-3"/>
              <w:szCs w:val="24"/>
            </w:rPr>
            <w:t>13325 Macadam Road South</w:t>
          </w:r>
        </w:smartTag>
      </w:smartTag>
    </w:p>
    <w:p w:rsidR="00084797" w:rsidRPr="003341F5" w:rsidRDefault="004935A9">
      <w:pPr>
        <w:tabs>
          <w:tab w:val="left" w:pos="-720"/>
        </w:tabs>
        <w:suppressAutoHyphens/>
        <w:jc w:val="both"/>
        <w:rPr>
          <w:rFonts w:ascii="Tahoma" w:hAnsi="Tahoma"/>
          <w:spacing w:val="-3"/>
          <w:szCs w:val="24"/>
        </w:rPr>
      </w:pPr>
      <w:r w:rsidRPr="003341F5">
        <w:rPr>
          <w:rFonts w:ascii="Tahoma" w:hAnsi="Tahoma"/>
          <w:spacing w:val="-3"/>
          <w:szCs w:val="24"/>
          <w:u w:val="single"/>
        </w:rPr>
        <w:t>Comprehensive Plan</w:t>
      </w:r>
      <w:r w:rsidRPr="003341F5">
        <w:rPr>
          <w:rFonts w:ascii="Tahoma" w:hAnsi="Tahoma"/>
          <w:spacing w:val="-3"/>
          <w:szCs w:val="24"/>
        </w:rPr>
        <w:tab/>
      </w:r>
    </w:p>
    <w:p w:rsidR="00084797" w:rsidRPr="003341F5" w:rsidRDefault="004935A9" w:rsidP="00084797">
      <w:pPr>
        <w:tabs>
          <w:tab w:val="left" w:pos="-720"/>
        </w:tabs>
        <w:suppressAutoHyphens/>
        <w:jc w:val="both"/>
        <w:rPr>
          <w:rFonts w:ascii="Tahoma" w:hAnsi="Tahoma"/>
          <w:spacing w:val="-3"/>
          <w:szCs w:val="24"/>
        </w:rPr>
      </w:pPr>
      <w:r w:rsidRPr="003341F5">
        <w:rPr>
          <w:rFonts w:ascii="Tahoma" w:hAnsi="Tahoma"/>
          <w:spacing w:val="-3"/>
          <w:szCs w:val="24"/>
          <w:u w:val="single"/>
        </w:rPr>
        <w:t>Designation/Zoning</w:t>
      </w:r>
      <w:r w:rsidRPr="003341F5">
        <w:rPr>
          <w:rFonts w:ascii="Tahoma" w:hAnsi="Tahoma"/>
          <w:spacing w:val="-3"/>
          <w:szCs w:val="24"/>
        </w:rPr>
        <w:tab/>
      </w:r>
      <w:r w:rsidR="00BA36EF" w:rsidRPr="003341F5">
        <w:rPr>
          <w:rFonts w:ascii="Tahoma" w:hAnsi="Tahoma"/>
          <w:spacing w:val="-3"/>
          <w:szCs w:val="24"/>
        </w:rPr>
        <w:tab/>
      </w:r>
      <w:r w:rsidR="00084797" w:rsidRPr="003341F5">
        <w:rPr>
          <w:rFonts w:ascii="Tahoma" w:hAnsi="Tahoma"/>
          <w:spacing w:val="-3"/>
          <w:szCs w:val="24"/>
        </w:rPr>
        <w:t>Low Density Residential (LDR)</w:t>
      </w:r>
    </w:p>
    <w:p w:rsidR="00732CAB" w:rsidRPr="003341F5" w:rsidRDefault="004935A9">
      <w:pPr>
        <w:tabs>
          <w:tab w:val="left" w:pos="-720"/>
        </w:tabs>
        <w:suppressAutoHyphens/>
        <w:jc w:val="both"/>
        <w:rPr>
          <w:rFonts w:ascii="Tahoma" w:hAnsi="Tahoma"/>
          <w:spacing w:val="-3"/>
          <w:szCs w:val="24"/>
        </w:rPr>
      </w:pPr>
      <w:r w:rsidRPr="003341F5">
        <w:rPr>
          <w:rFonts w:ascii="Tahoma" w:hAnsi="Tahoma"/>
          <w:spacing w:val="-3"/>
          <w:szCs w:val="24"/>
          <w:u w:val="single"/>
        </w:rPr>
        <w:t>District</w:t>
      </w:r>
      <w:r w:rsidRPr="003341F5">
        <w:rPr>
          <w:rFonts w:ascii="Tahoma" w:hAnsi="Tahoma"/>
          <w:spacing w:val="-3"/>
          <w:szCs w:val="24"/>
        </w:rPr>
        <w:t>:</w:t>
      </w:r>
      <w:r w:rsidRPr="003341F5">
        <w:rPr>
          <w:rFonts w:ascii="Tahoma" w:hAnsi="Tahoma"/>
          <w:spacing w:val="-3"/>
          <w:szCs w:val="24"/>
        </w:rPr>
        <w:tab/>
      </w:r>
      <w:r w:rsidRPr="003341F5">
        <w:rPr>
          <w:rFonts w:ascii="Tahoma" w:hAnsi="Tahoma"/>
          <w:spacing w:val="-3"/>
          <w:szCs w:val="24"/>
        </w:rPr>
        <w:tab/>
      </w:r>
      <w:r w:rsidRPr="003341F5">
        <w:rPr>
          <w:rFonts w:ascii="Tahoma" w:hAnsi="Tahoma"/>
          <w:spacing w:val="-3"/>
          <w:szCs w:val="24"/>
        </w:rPr>
        <w:tab/>
      </w:r>
      <w:r w:rsidRPr="003341F5">
        <w:rPr>
          <w:rFonts w:ascii="Tahoma" w:hAnsi="Tahoma"/>
          <w:spacing w:val="-3"/>
          <w:szCs w:val="24"/>
        </w:rPr>
        <w:tab/>
      </w:r>
    </w:p>
    <w:p w:rsidR="004935A9" w:rsidRPr="003341F5" w:rsidRDefault="004935A9">
      <w:pPr>
        <w:tabs>
          <w:tab w:val="left" w:pos="-720"/>
        </w:tabs>
        <w:suppressAutoHyphens/>
        <w:jc w:val="both"/>
        <w:rPr>
          <w:rFonts w:ascii="Tahoma" w:hAnsi="Tahoma"/>
          <w:spacing w:val="-3"/>
          <w:szCs w:val="24"/>
        </w:rPr>
      </w:pPr>
      <w:r w:rsidRPr="003341F5">
        <w:rPr>
          <w:rFonts w:ascii="Tahoma" w:hAnsi="Tahoma"/>
          <w:spacing w:val="-3"/>
          <w:szCs w:val="24"/>
        </w:rPr>
        <w:tab/>
      </w:r>
      <w:r w:rsidRPr="003341F5">
        <w:rPr>
          <w:rFonts w:ascii="Tahoma" w:hAnsi="Tahoma"/>
          <w:spacing w:val="-3"/>
          <w:szCs w:val="24"/>
        </w:rPr>
        <w:tab/>
      </w:r>
    </w:p>
    <w:p w:rsidR="004935A9" w:rsidRPr="003341F5" w:rsidRDefault="004935A9" w:rsidP="00732CAB">
      <w:pPr>
        <w:pStyle w:val="Heading2"/>
        <w:numPr>
          <w:ilvl w:val="0"/>
          <w:numId w:val="8"/>
        </w:numPr>
        <w:rPr>
          <w:rFonts w:ascii="Tahoma" w:hAnsi="Tahoma"/>
          <w:sz w:val="24"/>
          <w:szCs w:val="24"/>
        </w:rPr>
      </w:pPr>
      <w:r w:rsidRPr="003341F5">
        <w:rPr>
          <w:rFonts w:ascii="Tahoma" w:hAnsi="Tahoma"/>
          <w:sz w:val="24"/>
          <w:szCs w:val="24"/>
        </w:rPr>
        <w:t>DECISION</w:t>
      </w:r>
    </w:p>
    <w:p w:rsidR="00732CAB" w:rsidRPr="003341F5" w:rsidRDefault="00732CAB" w:rsidP="00732CAB">
      <w:pPr>
        <w:rPr>
          <w:rFonts w:ascii="Tahoma" w:hAnsi="Tahoma"/>
          <w:szCs w:val="24"/>
        </w:rPr>
      </w:pPr>
    </w:p>
    <w:p w:rsidR="00BA36EF" w:rsidRPr="003341F5" w:rsidRDefault="004935A9" w:rsidP="00BA36EF">
      <w:pPr>
        <w:rPr>
          <w:rFonts w:ascii="Tahoma" w:hAnsi="Tahoma" w:cs="Tahoma"/>
          <w:szCs w:val="24"/>
        </w:rPr>
      </w:pPr>
      <w:r w:rsidRPr="003341F5">
        <w:rPr>
          <w:rFonts w:ascii="Tahoma" w:hAnsi="Tahoma"/>
          <w:spacing w:val="-3"/>
          <w:szCs w:val="24"/>
        </w:rPr>
        <w:t>The City</w:t>
      </w:r>
      <w:r w:rsidR="00A1073B" w:rsidRPr="003341F5">
        <w:rPr>
          <w:rFonts w:ascii="Tahoma" w:hAnsi="Tahoma"/>
          <w:spacing w:val="-3"/>
          <w:szCs w:val="24"/>
        </w:rPr>
        <w:t>’s</w:t>
      </w:r>
      <w:r w:rsidRPr="003341F5">
        <w:rPr>
          <w:rFonts w:ascii="Tahoma" w:hAnsi="Tahoma"/>
          <w:spacing w:val="-3"/>
          <w:szCs w:val="24"/>
        </w:rPr>
        <w:t xml:space="preserve"> Community Development Director has determ</w:t>
      </w:r>
      <w:r w:rsidR="00A1073B" w:rsidRPr="003341F5">
        <w:rPr>
          <w:rFonts w:ascii="Tahoma" w:hAnsi="Tahoma"/>
          <w:spacing w:val="-3"/>
          <w:szCs w:val="24"/>
        </w:rPr>
        <w:t>ined that th</w:t>
      </w:r>
      <w:r w:rsidR="00B2211F" w:rsidRPr="003341F5">
        <w:rPr>
          <w:rFonts w:ascii="Tahoma" w:hAnsi="Tahoma"/>
          <w:spacing w:val="-3"/>
          <w:szCs w:val="24"/>
        </w:rPr>
        <w:t>is</w:t>
      </w:r>
      <w:r w:rsidR="00A1073B" w:rsidRPr="003341F5">
        <w:rPr>
          <w:rFonts w:ascii="Tahoma" w:hAnsi="Tahoma"/>
          <w:spacing w:val="-3"/>
          <w:szCs w:val="24"/>
        </w:rPr>
        <w:t xml:space="preserve"> application for constructing cottages under the City’s Housing Options Program does</w:t>
      </w:r>
      <w:r w:rsidRPr="003341F5">
        <w:rPr>
          <w:rFonts w:ascii="Tahoma" w:hAnsi="Tahoma"/>
          <w:spacing w:val="-3"/>
          <w:szCs w:val="24"/>
        </w:rPr>
        <w:t xml:space="preserve"> </w:t>
      </w:r>
      <w:r w:rsidR="00957778" w:rsidRPr="003341F5">
        <w:rPr>
          <w:rFonts w:ascii="Tahoma" w:hAnsi="Tahoma"/>
          <w:spacing w:val="-3"/>
          <w:szCs w:val="24"/>
        </w:rPr>
        <w:t xml:space="preserve">satisfy the criteria for project selection </w:t>
      </w:r>
      <w:r w:rsidR="002015D0" w:rsidRPr="003341F5">
        <w:rPr>
          <w:rFonts w:ascii="Tahoma" w:hAnsi="Tahoma"/>
          <w:spacing w:val="-3"/>
          <w:szCs w:val="24"/>
        </w:rPr>
        <w:t>listed under Tukwila Municipal Code (TMC) 18.120.030-C.</w:t>
      </w:r>
      <w:r w:rsidR="00957778" w:rsidRPr="003341F5">
        <w:rPr>
          <w:rFonts w:ascii="Tahoma" w:hAnsi="Tahoma"/>
          <w:spacing w:val="-3"/>
          <w:szCs w:val="24"/>
        </w:rPr>
        <w:t xml:space="preserve"> </w:t>
      </w:r>
      <w:r w:rsidR="00480C6C" w:rsidRPr="003341F5">
        <w:rPr>
          <w:rFonts w:ascii="Tahoma" w:hAnsi="Tahoma"/>
          <w:spacing w:val="-3"/>
          <w:szCs w:val="24"/>
        </w:rPr>
        <w:t xml:space="preserve">This project will be considered as one of the three projects allowed under the Housing Options Program and the only project allowed in </w:t>
      </w:r>
      <w:r w:rsidR="003341F5">
        <w:rPr>
          <w:rFonts w:ascii="Tahoma" w:hAnsi="Tahoma"/>
          <w:spacing w:val="-3"/>
          <w:szCs w:val="24"/>
        </w:rPr>
        <w:t xml:space="preserve">Duwamish </w:t>
      </w:r>
      <w:r w:rsidR="00480C6C" w:rsidRPr="003341F5">
        <w:rPr>
          <w:rFonts w:ascii="Tahoma" w:hAnsi="Tahoma"/>
          <w:spacing w:val="-3"/>
          <w:szCs w:val="24"/>
        </w:rPr>
        <w:t xml:space="preserve">neighborhood. </w:t>
      </w:r>
      <w:r w:rsidR="001A5C61" w:rsidRPr="003341F5">
        <w:rPr>
          <w:rFonts w:ascii="Tahoma" w:hAnsi="Tahoma"/>
          <w:spacing w:val="-3"/>
          <w:szCs w:val="24"/>
        </w:rPr>
        <w:t xml:space="preserve">This decision was made based on the findings and conclusions </w:t>
      </w:r>
      <w:r w:rsidR="00D551A2" w:rsidRPr="003341F5">
        <w:rPr>
          <w:rFonts w:ascii="Tahoma" w:hAnsi="Tahoma"/>
          <w:spacing w:val="-3"/>
          <w:szCs w:val="24"/>
        </w:rPr>
        <w:t>included</w:t>
      </w:r>
      <w:r w:rsidR="001A5C61" w:rsidRPr="003341F5">
        <w:rPr>
          <w:rFonts w:ascii="Tahoma" w:hAnsi="Tahoma"/>
          <w:spacing w:val="-3"/>
          <w:szCs w:val="24"/>
        </w:rPr>
        <w:t xml:space="preserve"> in the staff report. Public meeting to get community input was held on </w:t>
      </w:r>
      <w:r w:rsidR="00AF36D9">
        <w:rPr>
          <w:rFonts w:ascii="Tahoma" w:hAnsi="Tahoma"/>
          <w:spacing w:val="-3"/>
          <w:szCs w:val="24"/>
        </w:rPr>
        <w:t>October 11</w:t>
      </w:r>
      <w:r w:rsidR="003341F5">
        <w:rPr>
          <w:rFonts w:ascii="Tahoma" w:hAnsi="Tahoma"/>
          <w:spacing w:val="-3"/>
          <w:szCs w:val="24"/>
        </w:rPr>
        <w:t>, 200</w:t>
      </w:r>
      <w:r w:rsidR="00AF36D9">
        <w:rPr>
          <w:rFonts w:ascii="Tahoma" w:hAnsi="Tahoma"/>
          <w:spacing w:val="-3"/>
          <w:szCs w:val="24"/>
        </w:rPr>
        <w:t>7</w:t>
      </w:r>
      <w:r w:rsidR="003341F5">
        <w:rPr>
          <w:rFonts w:ascii="Tahoma" w:hAnsi="Tahoma"/>
          <w:spacing w:val="-3"/>
          <w:szCs w:val="24"/>
        </w:rPr>
        <w:t>.</w:t>
      </w:r>
      <w:r w:rsidR="001A5C61" w:rsidRPr="003341F5">
        <w:rPr>
          <w:rFonts w:ascii="Tahoma" w:hAnsi="Tahoma"/>
          <w:spacing w:val="-3"/>
          <w:szCs w:val="24"/>
        </w:rPr>
        <w:t xml:space="preserve"> </w:t>
      </w:r>
      <w:r w:rsidR="00480C6C" w:rsidRPr="003341F5">
        <w:rPr>
          <w:rFonts w:ascii="Tahoma" w:hAnsi="Tahoma"/>
          <w:spacing w:val="-3"/>
          <w:szCs w:val="24"/>
        </w:rPr>
        <w:t xml:space="preserve">A detailed review of the project will be done as part of the </w:t>
      </w:r>
      <w:r w:rsidR="006F6626">
        <w:rPr>
          <w:rFonts w:ascii="Tahoma" w:hAnsi="Tahoma"/>
          <w:spacing w:val="-3"/>
          <w:szCs w:val="24"/>
        </w:rPr>
        <w:t>SEPA</w:t>
      </w:r>
      <w:r w:rsidR="00480C6C" w:rsidRPr="003341F5">
        <w:rPr>
          <w:rFonts w:ascii="Tahoma" w:hAnsi="Tahoma"/>
          <w:spacing w:val="-3"/>
          <w:szCs w:val="24"/>
        </w:rPr>
        <w:t>, Design Review and S</w:t>
      </w:r>
      <w:r w:rsidR="003341F5">
        <w:rPr>
          <w:rFonts w:ascii="Tahoma" w:hAnsi="Tahoma"/>
          <w:spacing w:val="-3"/>
          <w:szCs w:val="24"/>
        </w:rPr>
        <w:t xml:space="preserve">hort Plat </w:t>
      </w:r>
      <w:r w:rsidR="00480C6C" w:rsidRPr="003341F5">
        <w:rPr>
          <w:rFonts w:ascii="Tahoma" w:hAnsi="Tahoma"/>
          <w:spacing w:val="-3"/>
          <w:szCs w:val="24"/>
        </w:rPr>
        <w:t xml:space="preserve">review process. </w:t>
      </w:r>
      <w:r w:rsidR="003341F5" w:rsidRPr="003341F5">
        <w:rPr>
          <w:rFonts w:ascii="Tahoma" w:hAnsi="Tahoma"/>
          <w:spacing w:val="-3"/>
          <w:szCs w:val="24"/>
        </w:rPr>
        <w:t xml:space="preserve">This approval to consider this project as one of the projects under the Housing Options Program is for the conceptual site plan dated </w:t>
      </w:r>
      <w:r w:rsidR="00AF36D9">
        <w:rPr>
          <w:rFonts w:ascii="Tahoma" w:hAnsi="Tahoma"/>
          <w:spacing w:val="-3"/>
          <w:szCs w:val="24"/>
        </w:rPr>
        <w:t>September 12, 2007</w:t>
      </w:r>
      <w:r w:rsidR="003341F5" w:rsidRPr="003341F5">
        <w:rPr>
          <w:rFonts w:ascii="Tahoma" w:hAnsi="Tahoma"/>
          <w:spacing w:val="-3"/>
          <w:szCs w:val="24"/>
        </w:rPr>
        <w:t xml:space="preserve">, as modified by the </w:t>
      </w:r>
      <w:r w:rsidR="003341F5" w:rsidRPr="003341F5">
        <w:rPr>
          <w:rFonts w:ascii="Tahoma" w:hAnsi="Tahoma" w:cs="Tahoma"/>
          <w:szCs w:val="24"/>
        </w:rPr>
        <w:t>following conditions:</w:t>
      </w:r>
    </w:p>
    <w:p w:rsidR="00BA36EF" w:rsidRPr="003341F5" w:rsidRDefault="00BA36EF" w:rsidP="00BA36EF">
      <w:pPr>
        <w:rPr>
          <w:rFonts w:ascii="Tahoma" w:hAnsi="Tahoma" w:cs="Tahoma"/>
          <w:szCs w:val="24"/>
        </w:rPr>
      </w:pPr>
    </w:p>
    <w:p w:rsidR="00AF36D9" w:rsidRDefault="00AF36D9" w:rsidP="00AF36D9">
      <w:pPr>
        <w:numPr>
          <w:ilvl w:val="0"/>
          <w:numId w:val="9"/>
        </w:numPr>
        <w:ind w:right="-720"/>
        <w:rPr>
          <w:rFonts w:ascii="Tahoma" w:hAnsi="Tahoma"/>
          <w:szCs w:val="24"/>
        </w:rPr>
      </w:pPr>
      <w:r>
        <w:rPr>
          <w:rFonts w:ascii="Tahoma" w:hAnsi="Tahoma"/>
          <w:szCs w:val="24"/>
        </w:rPr>
        <w:lastRenderedPageBreak/>
        <w:t xml:space="preserve">This decision is approving only Phase 1. If the applicant chooses to include Phase2, a separate neighborhood meeting and new decision will be required. </w:t>
      </w:r>
    </w:p>
    <w:p w:rsidR="00AF36D9" w:rsidRDefault="00AF36D9" w:rsidP="00AF36D9">
      <w:pPr>
        <w:numPr>
          <w:ilvl w:val="0"/>
          <w:numId w:val="9"/>
        </w:numPr>
        <w:rPr>
          <w:rFonts w:ascii="Tahoma" w:hAnsi="Tahoma" w:cs="Tahoma"/>
          <w:szCs w:val="24"/>
        </w:rPr>
      </w:pPr>
      <w:r>
        <w:rPr>
          <w:rFonts w:ascii="Tahoma" w:hAnsi="Tahoma" w:cs="Tahoma"/>
          <w:szCs w:val="24"/>
        </w:rPr>
        <w:t>The site design shall preserve the exi</w:t>
      </w:r>
      <w:r w:rsidR="0076279A">
        <w:rPr>
          <w:rFonts w:ascii="Tahoma" w:hAnsi="Tahoma" w:cs="Tahoma"/>
          <w:szCs w:val="24"/>
        </w:rPr>
        <w:t>s</w:t>
      </w:r>
      <w:r>
        <w:rPr>
          <w:rFonts w:ascii="Tahoma" w:hAnsi="Tahoma" w:cs="Tahoma"/>
          <w:szCs w:val="24"/>
        </w:rPr>
        <w:t xml:space="preserve">ting trees in the wetland buffer area.  </w:t>
      </w:r>
    </w:p>
    <w:p w:rsidR="00AF36D9" w:rsidRPr="00DB178D" w:rsidRDefault="00AF36D9" w:rsidP="00AF36D9">
      <w:pPr>
        <w:numPr>
          <w:ilvl w:val="0"/>
          <w:numId w:val="9"/>
        </w:numPr>
        <w:rPr>
          <w:rFonts w:ascii="Tahoma" w:hAnsi="Tahoma" w:cs="Tahoma"/>
          <w:szCs w:val="24"/>
        </w:rPr>
      </w:pPr>
      <w:r>
        <w:rPr>
          <w:rFonts w:ascii="Tahoma" w:hAnsi="Tahoma" w:cs="Tahoma"/>
          <w:szCs w:val="24"/>
        </w:rPr>
        <w:t xml:space="preserve">This approval is based on the understanding that Designs Northwest Architects will be part of the project team and will be involved during the design and construction of the project site and the individual units.  </w:t>
      </w:r>
    </w:p>
    <w:p w:rsidR="00AF36D9" w:rsidRDefault="00AF36D9" w:rsidP="00AF36D9">
      <w:pPr>
        <w:numPr>
          <w:ilvl w:val="0"/>
          <w:numId w:val="9"/>
        </w:numPr>
        <w:ind w:right="-720"/>
        <w:rPr>
          <w:rFonts w:ascii="Tahoma" w:hAnsi="Tahoma"/>
          <w:szCs w:val="24"/>
        </w:rPr>
      </w:pPr>
      <w:r>
        <w:rPr>
          <w:rFonts w:ascii="Tahoma" w:hAnsi="Tahoma"/>
          <w:szCs w:val="24"/>
        </w:rPr>
        <w:t>As part of the Design Review process applicant shall address adequate guest parking, landscaping buffer and streetscape issues.</w:t>
      </w:r>
    </w:p>
    <w:p w:rsidR="003341F5" w:rsidRPr="003341F5" w:rsidRDefault="003341F5" w:rsidP="003341F5">
      <w:pPr>
        <w:rPr>
          <w:rFonts w:ascii="Tahoma" w:hAnsi="Tahoma" w:cs="Tahoma"/>
          <w:b/>
          <w:szCs w:val="24"/>
        </w:rPr>
      </w:pPr>
    </w:p>
    <w:p w:rsidR="004935A9" w:rsidRPr="003341F5" w:rsidRDefault="004935A9">
      <w:pPr>
        <w:tabs>
          <w:tab w:val="left" w:pos="-720"/>
        </w:tabs>
        <w:suppressAutoHyphens/>
        <w:jc w:val="both"/>
        <w:rPr>
          <w:rFonts w:ascii="Tahoma" w:hAnsi="Tahoma"/>
          <w:spacing w:val="-3"/>
          <w:szCs w:val="24"/>
        </w:rPr>
      </w:pPr>
    </w:p>
    <w:p w:rsidR="004935A9" w:rsidRPr="003341F5" w:rsidRDefault="00957778" w:rsidP="00005714">
      <w:pPr>
        <w:pStyle w:val="BodyText"/>
        <w:numPr>
          <w:ilvl w:val="0"/>
          <w:numId w:val="6"/>
        </w:numPr>
        <w:tabs>
          <w:tab w:val="clear" w:pos="-720"/>
        </w:tabs>
        <w:suppressAutoHyphens w:val="0"/>
        <w:spacing w:after="0"/>
        <w:jc w:val="center"/>
        <w:rPr>
          <w:rFonts w:ascii="Tahoma" w:hAnsi="Tahoma"/>
          <w:b/>
          <w:spacing w:val="0"/>
          <w:sz w:val="24"/>
          <w:szCs w:val="24"/>
        </w:rPr>
      </w:pPr>
      <w:r w:rsidRPr="003341F5">
        <w:rPr>
          <w:rFonts w:ascii="Tahoma" w:hAnsi="Tahoma"/>
          <w:b/>
          <w:spacing w:val="0"/>
          <w:sz w:val="24"/>
          <w:szCs w:val="24"/>
        </w:rPr>
        <w:t>EXPIRATION OF APPROVAL</w:t>
      </w:r>
    </w:p>
    <w:p w:rsidR="001F6398" w:rsidRPr="003341F5" w:rsidRDefault="001F6398" w:rsidP="001F6398">
      <w:pPr>
        <w:pStyle w:val="BodyText"/>
        <w:tabs>
          <w:tab w:val="clear" w:pos="-720"/>
        </w:tabs>
        <w:suppressAutoHyphens w:val="0"/>
        <w:spacing w:after="0"/>
        <w:ind w:left="360"/>
        <w:jc w:val="center"/>
        <w:rPr>
          <w:rFonts w:ascii="Tahoma" w:hAnsi="Tahoma"/>
          <w:b/>
          <w:spacing w:val="0"/>
          <w:sz w:val="24"/>
          <w:szCs w:val="24"/>
        </w:rPr>
      </w:pPr>
    </w:p>
    <w:p w:rsidR="00957778" w:rsidRPr="003341F5" w:rsidRDefault="005A6174" w:rsidP="005A6174">
      <w:pPr>
        <w:pStyle w:val="BodyText"/>
        <w:tabs>
          <w:tab w:val="clear" w:pos="-720"/>
        </w:tabs>
        <w:suppressAutoHyphens w:val="0"/>
        <w:spacing w:after="0"/>
        <w:rPr>
          <w:rFonts w:ascii="Tahoma" w:hAnsi="Tahoma"/>
          <w:spacing w:val="0"/>
          <w:sz w:val="24"/>
          <w:szCs w:val="24"/>
        </w:rPr>
      </w:pPr>
      <w:r w:rsidRPr="003341F5">
        <w:rPr>
          <w:rFonts w:ascii="Tahoma" w:hAnsi="Tahoma"/>
          <w:spacing w:val="0"/>
          <w:sz w:val="24"/>
          <w:szCs w:val="24"/>
        </w:rPr>
        <w:t>The applicant shall apply for the underlying permits that include S</w:t>
      </w:r>
      <w:r w:rsidR="00AF36D9">
        <w:rPr>
          <w:rFonts w:ascii="Tahoma" w:hAnsi="Tahoma"/>
          <w:spacing w:val="0"/>
          <w:sz w:val="24"/>
          <w:szCs w:val="24"/>
        </w:rPr>
        <w:t>EPA</w:t>
      </w:r>
      <w:r w:rsidRPr="003341F5">
        <w:rPr>
          <w:rFonts w:ascii="Tahoma" w:hAnsi="Tahoma"/>
          <w:spacing w:val="0"/>
          <w:sz w:val="24"/>
          <w:szCs w:val="24"/>
        </w:rPr>
        <w:t>, Design Review and S</w:t>
      </w:r>
      <w:r w:rsidR="003341F5">
        <w:rPr>
          <w:rFonts w:ascii="Tahoma" w:hAnsi="Tahoma"/>
          <w:spacing w:val="0"/>
          <w:sz w:val="24"/>
          <w:szCs w:val="24"/>
        </w:rPr>
        <w:t>hort Plat</w:t>
      </w:r>
      <w:r w:rsidRPr="003341F5">
        <w:rPr>
          <w:rFonts w:ascii="Tahoma" w:hAnsi="Tahoma"/>
          <w:spacing w:val="0"/>
          <w:sz w:val="24"/>
          <w:szCs w:val="24"/>
        </w:rPr>
        <w:t xml:space="preserve"> within one year of the date of this no</w:t>
      </w:r>
      <w:r w:rsidR="00C42B3A" w:rsidRPr="003341F5">
        <w:rPr>
          <w:rFonts w:ascii="Tahoma" w:hAnsi="Tahoma"/>
          <w:spacing w:val="0"/>
          <w:sz w:val="24"/>
          <w:szCs w:val="24"/>
        </w:rPr>
        <w:t xml:space="preserve">tice that is by </w:t>
      </w:r>
      <w:r w:rsidR="003341F5">
        <w:rPr>
          <w:rFonts w:ascii="Tahoma" w:hAnsi="Tahoma"/>
          <w:spacing w:val="0"/>
          <w:sz w:val="24"/>
          <w:szCs w:val="24"/>
        </w:rPr>
        <w:t>April 4, 2009</w:t>
      </w:r>
      <w:r w:rsidR="00C42B3A" w:rsidRPr="003341F5">
        <w:rPr>
          <w:rFonts w:ascii="Tahoma" w:hAnsi="Tahoma"/>
          <w:spacing w:val="0"/>
          <w:sz w:val="24"/>
          <w:szCs w:val="24"/>
        </w:rPr>
        <w:t>.</w:t>
      </w:r>
      <w:r w:rsidR="002015D0" w:rsidRPr="003341F5">
        <w:rPr>
          <w:rFonts w:ascii="Tahoma" w:hAnsi="Tahoma"/>
          <w:spacing w:val="0"/>
          <w:sz w:val="24"/>
          <w:szCs w:val="24"/>
        </w:rPr>
        <w:t xml:space="preserve"> </w:t>
      </w:r>
    </w:p>
    <w:p w:rsidR="004935A9" w:rsidRPr="003341F5" w:rsidRDefault="004935A9">
      <w:pPr>
        <w:rPr>
          <w:rFonts w:ascii="Tahoma" w:hAnsi="Tahoma"/>
          <w:szCs w:val="24"/>
        </w:rPr>
      </w:pPr>
    </w:p>
    <w:p w:rsidR="004935A9" w:rsidRPr="003341F5" w:rsidRDefault="004935A9" w:rsidP="001F6398">
      <w:pPr>
        <w:pStyle w:val="Heading2"/>
        <w:numPr>
          <w:ilvl w:val="0"/>
          <w:numId w:val="6"/>
        </w:numPr>
        <w:tabs>
          <w:tab w:val="clear" w:pos="-720"/>
        </w:tabs>
        <w:suppressAutoHyphens w:val="0"/>
        <w:rPr>
          <w:rFonts w:ascii="Tahoma" w:hAnsi="Tahoma"/>
          <w:spacing w:val="0"/>
          <w:sz w:val="24"/>
          <w:szCs w:val="24"/>
        </w:rPr>
      </w:pPr>
      <w:r w:rsidRPr="003341F5">
        <w:rPr>
          <w:rFonts w:ascii="Tahoma" w:hAnsi="Tahoma"/>
          <w:spacing w:val="0"/>
          <w:sz w:val="24"/>
          <w:szCs w:val="24"/>
        </w:rPr>
        <w:t>INSPECTION OF INFORMATION ON THE APPLICATION</w:t>
      </w:r>
    </w:p>
    <w:p w:rsidR="001F6398" w:rsidRPr="003341F5" w:rsidRDefault="001F6398" w:rsidP="001F6398">
      <w:pPr>
        <w:ind w:left="360"/>
        <w:rPr>
          <w:rFonts w:ascii="Tahoma" w:hAnsi="Tahoma"/>
          <w:szCs w:val="24"/>
        </w:rPr>
      </w:pPr>
    </w:p>
    <w:p w:rsidR="004935A9" w:rsidRPr="003341F5" w:rsidRDefault="004935A9">
      <w:pPr>
        <w:tabs>
          <w:tab w:val="left" w:pos="-720"/>
        </w:tabs>
        <w:suppressAutoHyphens/>
        <w:jc w:val="both"/>
        <w:rPr>
          <w:rFonts w:ascii="Tahoma" w:hAnsi="Tahoma"/>
          <w:spacing w:val="-3"/>
          <w:szCs w:val="24"/>
        </w:rPr>
      </w:pPr>
      <w:r w:rsidRPr="003341F5">
        <w:rPr>
          <w:rFonts w:ascii="Tahoma" w:hAnsi="Tahoma"/>
          <w:spacing w:val="-3"/>
          <w:szCs w:val="24"/>
        </w:rPr>
        <w:t xml:space="preserve">Project materials including the application, any staff reports, and other studies related to the permits are available for inspection at the Tukwila Department of Community Development, </w:t>
      </w:r>
      <w:smartTag w:uri="urn:schemas-microsoft-com:office:smarttags" w:element="address">
        <w:smartTag w:uri="urn:schemas-microsoft-com:office:smarttags" w:element="Street">
          <w:r w:rsidRPr="003341F5">
            <w:rPr>
              <w:rFonts w:ascii="Tahoma" w:hAnsi="Tahoma"/>
              <w:spacing w:val="-3"/>
              <w:szCs w:val="24"/>
            </w:rPr>
            <w:t>6300 Southcenter Blvd., Suite 100</w:t>
          </w:r>
        </w:smartTag>
        <w:r w:rsidRPr="003341F5">
          <w:rPr>
            <w:rFonts w:ascii="Tahoma" w:hAnsi="Tahoma"/>
            <w:spacing w:val="-3"/>
            <w:szCs w:val="24"/>
          </w:rPr>
          <w:t xml:space="preserve">, </w:t>
        </w:r>
        <w:smartTag w:uri="urn:schemas-microsoft-com:office:smarttags" w:element="City">
          <w:r w:rsidRPr="003341F5">
            <w:rPr>
              <w:rFonts w:ascii="Tahoma" w:hAnsi="Tahoma"/>
              <w:spacing w:val="-3"/>
              <w:szCs w:val="24"/>
            </w:rPr>
            <w:t>Tukwila</w:t>
          </w:r>
        </w:smartTag>
        <w:r w:rsidRPr="003341F5">
          <w:rPr>
            <w:rFonts w:ascii="Tahoma" w:hAnsi="Tahoma"/>
            <w:spacing w:val="-3"/>
            <w:szCs w:val="24"/>
          </w:rPr>
          <w:t xml:space="preserve">, </w:t>
        </w:r>
        <w:smartTag w:uri="urn:schemas-microsoft-com:office:smarttags" w:element="State">
          <w:r w:rsidRPr="003341F5">
            <w:rPr>
              <w:rFonts w:ascii="Tahoma" w:hAnsi="Tahoma"/>
              <w:spacing w:val="-3"/>
              <w:szCs w:val="24"/>
            </w:rPr>
            <w:t>Washington</w:t>
          </w:r>
        </w:smartTag>
        <w:r w:rsidRPr="003341F5">
          <w:rPr>
            <w:rFonts w:ascii="Tahoma" w:hAnsi="Tahoma"/>
            <w:spacing w:val="-3"/>
            <w:szCs w:val="24"/>
          </w:rPr>
          <w:t xml:space="preserve"> </w:t>
        </w:r>
        <w:smartTag w:uri="urn:schemas-microsoft-com:office:smarttags" w:element="PostalCode">
          <w:r w:rsidRPr="003341F5">
            <w:rPr>
              <w:rFonts w:ascii="Tahoma" w:hAnsi="Tahoma"/>
              <w:spacing w:val="-3"/>
              <w:szCs w:val="24"/>
            </w:rPr>
            <w:t>98188</w:t>
          </w:r>
        </w:smartTag>
      </w:smartTag>
      <w:r w:rsidRPr="003341F5">
        <w:rPr>
          <w:rFonts w:ascii="Tahoma" w:hAnsi="Tahoma"/>
          <w:spacing w:val="-3"/>
          <w:szCs w:val="24"/>
        </w:rPr>
        <w:t xml:space="preserve"> from Monday through Friday between 8:30 a.m. and 5:00 p.m.  The project planner is </w:t>
      </w:r>
      <w:r w:rsidR="005A6174" w:rsidRPr="003341F5">
        <w:rPr>
          <w:rFonts w:ascii="Tahoma" w:hAnsi="Tahoma"/>
          <w:spacing w:val="-3"/>
          <w:szCs w:val="24"/>
        </w:rPr>
        <w:t>Minnie Dhaliwal</w:t>
      </w:r>
      <w:r w:rsidRPr="003341F5">
        <w:rPr>
          <w:rFonts w:ascii="Tahoma" w:hAnsi="Tahoma"/>
          <w:spacing w:val="-3"/>
          <w:szCs w:val="24"/>
        </w:rPr>
        <w:t>, who may be contacted at 206-431-</w:t>
      </w:r>
      <w:r w:rsidR="005A6174" w:rsidRPr="003341F5">
        <w:rPr>
          <w:rFonts w:ascii="Tahoma" w:hAnsi="Tahoma"/>
          <w:spacing w:val="-3"/>
          <w:szCs w:val="24"/>
        </w:rPr>
        <w:t>3685</w:t>
      </w:r>
      <w:r w:rsidR="00455882" w:rsidRPr="003341F5">
        <w:rPr>
          <w:rFonts w:ascii="Tahoma" w:hAnsi="Tahoma"/>
          <w:spacing w:val="-3"/>
          <w:szCs w:val="24"/>
        </w:rPr>
        <w:t xml:space="preserve"> </w:t>
      </w:r>
      <w:r w:rsidRPr="003341F5">
        <w:rPr>
          <w:rFonts w:ascii="Tahoma" w:hAnsi="Tahoma"/>
          <w:spacing w:val="-3"/>
          <w:szCs w:val="24"/>
        </w:rPr>
        <w:t>for further information.</w:t>
      </w:r>
    </w:p>
    <w:p w:rsidR="004935A9" w:rsidRPr="003341F5" w:rsidRDefault="004935A9">
      <w:pPr>
        <w:tabs>
          <w:tab w:val="left" w:pos="-720"/>
        </w:tabs>
        <w:suppressAutoHyphens/>
        <w:jc w:val="both"/>
        <w:rPr>
          <w:rFonts w:ascii="Tahoma" w:hAnsi="Tahoma"/>
          <w:spacing w:val="-3"/>
          <w:szCs w:val="24"/>
        </w:rPr>
      </w:pPr>
    </w:p>
    <w:p w:rsidR="004935A9" w:rsidRPr="003341F5" w:rsidRDefault="004935A9">
      <w:pPr>
        <w:tabs>
          <w:tab w:val="left" w:pos="-720"/>
        </w:tabs>
        <w:suppressAutoHyphens/>
        <w:jc w:val="both"/>
        <w:rPr>
          <w:rFonts w:ascii="Tahoma" w:hAnsi="Tahoma"/>
          <w:spacing w:val="-3"/>
          <w:szCs w:val="24"/>
        </w:rPr>
      </w:pPr>
      <w:r w:rsidRPr="003341F5">
        <w:rPr>
          <w:rFonts w:ascii="Tahoma" w:hAnsi="Tahoma"/>
          <w:spacing w:val="-3"/>
          <w:szCs w:val="24"/>
        </w:rPr>
        <w:t>Property owners affected by this decision may request a change in valuation for their property tax purposes. Contact the King County Assessor’s Office for further information regarding property tax valuation changes.</w:t>
      </w:r>
    </w:p>
    <w:p w:rsidR="004935A9" w:rsidRPr="003341F5" w:rsidRDefault="004935A9">
      <w:pPr>
        <w:tabs>
          <w:tab w:val="left" w:pos="-720"/>
        </w:tabs>
        <w:suppressAutoHyphens/>
        <w:ind w:left="720" w:hanging="720"/>
        <w:jc w:val="both"/>
        <w:rPr>
          <w:rFonts w:ascii="Tahoma" w:hAnsi="Tahoma"/>
          <w:spacing w:val="-3"/>
          <w:szCs w:val="24"/>
        </w:rPr>
      </w:pPr>
    </w:p>
    <w:p w:rsidR="00BA36EF" w:rsidRPr="003341F5" w:rsidRDefault="00BA36EF">
      <w:pPr>
        <w:tabs>
          <w:tab w:val="left" w:pos="-720"/>
        </w:tabs>
        <w:suppressAutoHyphens/>
        <w:ind w:left="720" w:hanging="720"/>
        <w:jc w:val="both"/>
        <w:rPr>
          <w:rFonts w:ascii="Tahoma" w:hAnsi="Tahoma"/>
          <w:spacing w:val="-3"/>
          <w:szCs w:val="24"/>
        </w:rPr>
      </w:pPr>
    </w:p>
    <w:p w:rsidR="00BA36EF" w:rsidRPr="003341F5" w:rsidRDefault="00BA36EF">
      <w:pPr>
        <w:tabs>
          <w:tab w:val="left" w:pos="-720"/>
        </w:tabs>
        <w:suppressAutoHyphens/>
        <w:ind w:left="720" w:hanging="720"/>
        <w:jc w:val="both"/>
        <w:rPr>
          <w:rFonts w:ascii="Tahoma" w:hAnsi="Tahoma"/>
          <w:spacing w:val="-3"/>
          <w:szCs w:val="24"/>
        </w:rPr>
      </w:pPr>
    </w:p>
    <w:p w:rsidR="004935A9" w:rsidRPr="003341F5" w:rsidRDefault="004935A9">
      <w:pPr>
        <w:tabs>
          <w:tab w:val="left" w:pos="-720"/>
        </w:tabs>
        <w:suppressAutoHyphens/>
        <w:ind w:left="720" w:hanging="720"/>
        <w:jc w:val="both"/>
        <w:rPr>
          <w:rFonts w:ascii="Tahoma" w:hAnsi="Tahoma"/>
          <w:spacing w:val="-3"/>
          <w:szCs w:val="24"/>
        </w:rPr>
      </w:pPr>
      <w:r w:rsidRPr="003341F5">
        <w:rPr>
          <w:rFonts w:ascii="Tahoma" w:hAnsi="Tahoma"/>
          <w:spacing w:val="-3"/>
          <w:szCs w:val="24"/>
          <w:u w:val="single"/>
        </w:rPr>
        <w:tab/>
      </w:r>
      <w:r w:rsidRPr="003341F5">
        <w:rPr>
          <w:rFonts w:ascii="Tahoma" w:hAnsi="Tahoma"/>
          <w:spacing w:val="-3"/>
          <w:szCs w:val="24"/>
          <w:u w:val="single"/>
        </w:rPr>
        <w:tab/>
      </w:r>
      <w:r w:rsidRPr="003341F5">
        <w:rPr>
          <w:rFonts w:ascii="Tahoma" w:hAnsi="Tahoma"/>
          <w:spacing w:val="-3"/>
          <w:szCs w:val="24"/>
          <w:u w:val="single"/>
        </w:rPr>
        <w:tab/>
      </w:r>
      <w:r w:rsidRPr="003341F5">
        <w:rPr>
          <w:rFonts w:ascii="Tahoma" w:hAnsi="Tahoma"/>
          <w:spacing w:val="-3"/>
          <w:szCs w:val="24"/>
          <w:u w:val="single"/>
        </w:rPr>
        <w:tab/>
      </w:r>
      <w:r w:rsidRPr="003341F5">
        <w:rPr>
          <w:rFonts w:ascii="Tahoma" w:hAnsi="Tahoma"/>
          <w:spacing w:val="-3"/>
          <w:szCs w:val="24"/>
          <w:u w:val="single"/>
        </w:rPr>
        <w:tab/>
      </w:r>
      <w:r w:rsidRPr="003341F5">
        <w:rPr>
          <w:rFonts w:ascii="Tahoma" w:hAnsi="Tahoma"/>
          <w:spacing w:val="-3"/>
          <w:szCs w:val="24"/>
          <w:u w:val="single"/>
        </w:rPr>
        <w:tab/>
      </w:r>
      <w:r w:rsidRPr="003341F5">
        <w:rPr>
          <w:rFonts w:ascii="Tahoma" w:hAnsi="Tahoma"/>
          <w:spacing w:val="-3"/>
          <w:szCs w:val="24"/>
          <w:u w:val="single"/>
        </w:rPr>
        <w:tab/>
      </w:r>
    </w:p>
    <w:p w:rsidR="004935A9" w:rsidRPr="003341F5" w:rsidRDefault="00C42B3A">
      <w:pPr>
        <w:tabs>
          <w:tab w:val="left" w:pos="-720"/>
        </w:tabs>
        <w:suppressAutoHyphens/>
        <w:ind w:left="720" w:hanging="720"/>
        <w:jc w:val="both"/>
        <w:rPr>
          <w:rFonts w:ascii="Tahoma" w:hAnsi="Tahoma"/>
          <w:spacing w:val="-3"/>
          <w:szCs w:val="24"/>
        </w:rPr>
      </w:pPr>
      <w:r w:rsidRPr="003341F5">
        <w:rPr>
          <w:rFonts w:ascii="Tahoma" w:hAnsi="Tahoma"/>
          <w:spacing w:val="-3"/>
          <w:szCs w:val="24"/>
        </w:rPr>
        <w:t xml:space="preserve">Director, </w:t>
      </w:r>
      <w:r w:rsidR="004935A9" w:rsidRPr="003341F5">
        <w:rPr>
          <w:rFonts w:ascii="Tahoma" w:hAnsi="Tahoma"/>
          <w:spacing w:val="-3"/>
          <w:szCs w:val="24"/>
        </w:rPr>
        <w:t>Department of Community Development</w:t>
      </w:r>
    </w:p>
    <w:p w:rsidR="004935A9" w:rsidRPr="003341F5" w:rsidRDefault="004935A9">
      <w:pPr>
        <w:tabs>
          <w:tab w:val="left" w:pos="-720"/>
        </w:tabs>
        <w:suppressAutoHyphens/>
        <w:ind w:left="720" w:hanging="720"/>
        <w:jc w:val="both"/>
        <w:rPr>
          <w:rFonts w:ascii="Tahoma" w:hAnsi="Tahoma"/>
          <w:spacing w:val="-3"/>
          <w:szCs w:val="24"/>
        </w:rPr>
      </w:pPr>
      <w:r w:rsidRPr="003341F5">
        <w:rPr>
          <w:rFonts w:ascii="Tahoma" w:hAnsi="Tahoma"/>
          <w:spacing w:val="-3"/>
          <w:szCs w:val="24"/>
        </w:rPr>
        <w:t xml:space="preserve">City of </w:t>
      </w:r>
      <w:smartTag w:uri="urn:schemas-microsoft-com:office:smarttags" w:element="City">
        <w:smartTag w:uri="urn:schemas-microsoft-com:office:smarttags" w:element="place">
          <w:r w:rsidRPr="003341F5">
            <w:rPr>
              <w:rFonts w:ascii="Tahoma" w:hAnsi="Tahoma"/>
              <w:spacing w:val="-3"/>
              <w:szCs w:val="24"/>
            </w:rPr>
            <w:t>Tukwila</w:t>
          </w:r>
        </w:smartTag>
      </w:smartTag>
    </w:p>
    <w:sectPr w:rsidR="004935A9" w:rsidRPr="003341F5" w:rsidSect="006F6626">
      <w:footerReference w:type="default" r:id="rId7"/>
      <w:headerReference w:type="first" r:id="rId8"/>
      <w:footerReference w:type="first" r:id="rId9"/>
      <w:endnotePr>
        <w:numFmt w:val="decimal"/>
      </w:endnotePr>
      <w:pgSz w:w="12240" w:h="15840" w:code="1"/>
      <w:pgMar w:top="1584" w:right="1440" w:bottom="1440" w:left="1440" w:header="1440" w:footer="1440" w:gutter="0"/>
      <w:paperSrc w:first="257" w:other="15"/>
      <w:pgNumType w:start="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3662" w:rsidRDefault="00603662">
      <w:pPr>
        <w:spacing w:line="20" w:lineRule="exact"/>
      </w:pPr>
    </w:p>
  </w:endnote>
  <w:endnote w:type="continuationSeparator" w:id="1">
    <w:p w:rsidR="00603662" w:rsidRDefault="00603662">
      <w:r>
        <w:t xml:space="preserve"> </w:t>
      </w:r>
    </w:p>
  </w:endnote>
  <w:endnote w:type="continuationNotice" w:id="2">
    <w:p w:rsidR="00603662" w:rsidRDefault="00603662">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FFE" w:rsidRDefault="00F15FFE">
    <w:pPr>
      <w:pStyle w:val="Footer"/>
    </w:pPr>
  </w:p>
  <w:p w:rsidR="00F15FFE" w:rsidRDefault="00F15FFE">
    <w:pPr>
      <w:pStyle w:val="Footer"/>
      <w:rPr>
        <w:rStyle w:val="PageNumber"/>
        <w:rFonts w:ascii="Times New Roman" w:hAnsi="Times New Roman"/>
        <w:sz w:val="20"/>
      </w:rPr>
    </w:pPr>
    <w:r>
      <w:t>MD</w:t>
    </w:r>
    <w:r>
      <w:tab/>
    </w:r>
    <w:r>
      <w:rPr>
        <w:rFonts w:ascii="Times New Roman" w:hAnsi="Times New Roman"/>
        <w:sz w:val="20"/>
      </w:rPr>
      <w:t xml:space="preserve">Page </w:t>
    </w:r>
    <w:r>
      <w:rPr>
        <w:rStyle w:val="PageNumber"/>
        <w:rFonts w:ascii="Times New Roman" w:hAnsi="Times New Roman"/>
        <w:sz w:val="20"/>
      </w:rPr>
      <w:fldChar w:fldCharType="begin"/>
    </w:r>
    <w:r>
      <w:rPr>
        <w:rStyle w:val="PageNumber"/>
        <w:rFonts w:ascii="Times New Roman" w:hAnsi="Times New Roman"/>
        <w:sz w:val="20"/>
      </w:rPr>
      <w:instrText xml:space="preserve"> PAGE </w:instrText>
    </w:r>
    <w:r>
      <w:rPr>
        <w:rStyle w:val="PageNumber"/>
        <w:rFonts w:ascii="Times New Roman" w:hAnsi="Times New Roman"/>
        <w:sz w:val="20"/>
      </w:rPr>
      <w:fldChar w:fldCharType="separate"/>
    </w:r>
    <w:r w:rsidR="006404CA">
      <w:rPr>
        <w:rStyle w:val="PageNumber"/>
        <w:rFonts w:ascii="Times New Roman" w:hAnsi="Times New Roman"/>
        <w:noProof/>
        <w:sz w:val="20"/>
      </w:rPr>
      <w:t>2</w:t>
    </w:r>
    <w:r>
      <w:rPr>
        <w:rStyle w:val="PageNumber"/>
        <w:rFonts w:ascii="Times New Roman" w:hAnsi="Times New Roman"/>
        <w:sz w:val="20"/>
      </w:rPr>
      <w:fldChar w:fldCharType="end"/>
    </w:r>
    <w:r>
      <w:rPr>
        <w:rStyle w:val="PageNumber"/>
        <w:rFonts w:ascii="Times New Roman" w:hAnsi="Times New Roman"/>
        <w:sz w:val="20"/>
      </w:rPr>
      <w:tab/>
      <w:t>4/04/08</w:t>
    </w:r>
  </w:p>
  <w:p w:rsidR="00F15FFE" w:rsidRDefault="00F15FFE">
    <w:pPr>
      <w:pStyle w:val="Footer"/>
      <w:rPr>
        <w:rStyle w:val="PageNumber"/>
        <w:rFonts w:ascii="Times New Roman" w:hAnsi="Times New Roman"/>
        <w:sz w:val="20"/>
      </w:rPr>
    </w:pPr>
    <w:r w:rsidRPr="003341F5">
      <w:rPr>
        <w:rStyle w:val="PageNumber"/>
        <w:rFonts w:ascii="Times New Roman" w:hAnsi="Times New Roman"/>
        <w:snapToGrid w:val="0"/>
        <w:sz w:val="20"/>
      </w:rPr>
      <w:fldChar w:fldCharType="begin"/>
    </w:r>
    <w:r w:rsidRPr="003341F5">
      <w:rPr>
        <w:rStyle w:val="PageNumber"/>
        <w:rFonts w:ascii="Times New Roman" w:hAnsi="Times New Roman"/>
        <w:snapToGrid w:val="0"/>
        <w:sz w:val="20"/>
      </w:rPr>
      <w:instrText xml:space="preserve"> FILENAME \p </w:instrText>
    </w:r>
    <w:r>
      <w:rPr>
        <w:rStyle w:val="PageNumber"/>
        <w:rFonts w:ascii="Times New Roman" w:hAnsi="Times New Roman"/>
        <w:snapToGrid w:val="0"/>
        <w:sz w:val="20"/>
      </w:rPr>
      <w:fldChar w:fldCharType="separate"/>
    </w:r>
    <w:r w:rsidR="006F6626">
      <w:rPr>
        <w:rStyle w:val="PageNumber"/>
        <w:rFonts w:ascii="Times New Roman" w:hAnsi="Times New Roman"/>
        <w:noProof/>
        <w:snapToGrid w:val="0"/>
        <w:sz w:val="20"/>
      </w:rPr>
      <w:t>Q:\Cottage Housing\Director's approval-Riverton Neighborhood.doc</w:t>
    </w:r>
    <w:r w:rsidRPr="003341F5">
      <w:rPr>
        <w:rStyle w:val="PageNumber"/>
        <w:rFonts w:ascii="Times New Roman" w:hAnsi="Times New Roman"/>
        <w:snapToGrid w:val="0"/>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FFE" w:rsidRDefault="00F15FFE">
    <w:pPr>
      <w:tabs>
        <w:tab w:val="left" w:pos="900"/>
        <w:tab w:val="center" w:pos="4680"/>
      </w:tabs>
      <w:suppressAutoHyphens/>
      <w:outlineLvl w:val="0"/>
      <w:rPr>
        <w:rStyle w:val="PageNumber"/>
        <w:rFonts w:ascii="Times New Roman" w:hAnsi="Times New Roman"/>
        <w:sz w:val="16"/>
      </w:rPr>
    </w:pPr>
    <w:r>
      <w:rPr>
        <w:rFonts w:ascii="Times New Roman" w:hAnsi="Times New Roman"/>
        <w:sz w:val="16"/>
      </w:rPr>
      <w:tab/>
    </w:r>
  </w:p>
  <w:p w:rsidR="00F15FFE" w:rsidRDefault="00F15FFE">
    <w:pPr>
      <w:pStyle w:val="Footer"/>
      <w:rPr>
        <w:rFonts w:ascii="Times New Roman" w:hAnsi="Times New Roman"/>
        <w:sz w:val="16"/>
      </w:rPr>
    </w:pPr>
    <w:r>
      <w:rPr>
        <w:rFonts w:ascii="Times New Roman" w:hAnsi="Times New Roman"/>
        <w:sz w:val="16"/>
      </w:rPr>
      <w:t>MD</w:t>
    </w:r>
    <w:r>
      <w:rPr>
        <w:rFonts w:ascii="Times New Roman" w:hAnsi="Times New Roman"/>
        <w:sz w:val="16"/>
      </w:rPr>
      <w:tab/>
      <w:t xml:space="preserve">Page </w:t>
    </w:r>
    <w:r>
      <w:rPr>
        <w:rFonts w:ascii="Times New Roman" w:hAnsi="Times New Roman"/>
        <w:sz w:val="16"/>
      </w:rPr>
      <w:fldChar w:fldCharType="begin"/>
    </w:r>
    <w:r>
      <w:rPr>
        <w:rFonts w:ascii="Times New Roman" w:hAnsi="Times New Roman"/>
        <w:sz w:val="16"/>
      </w:rPr>
      <w:instrText xml:space="preserve"> PAGE </w:instrText>
    </w:r>
    <w:r>
      <w:rPr>
        <w:rFonts w:ascii="Times New Roman" w:hAnsi="Times New Roman"/>
        <w:sz w:val="16"/>
      </w:rPr>
      <w:fldChar w:fldCharType="separate"/>
    </w:r>
    <w:r w:rsidR="006404CA">
      <w:rPr>
        <w:rFonts w:ascii="Times New Roman" w:hAnsi="Times New Roman"/>
        <w:noProof/>
        <w:sz w:val="16"/>
      </w:rPr>
      <w:t>1</w:t>
    </w:r>
    <w:r>
      <w:rPr>
        <w:rFonts w:ascii="Times New Roman" w:hAnsi="Times New Roman"/>
        <w:sz w:val="16"/>
      </w:rPr>
      <w:fldChar w:fldCharType="end"/>
    </w:r>
    <w:r>
      <w:rPr>
        <w:rFonts w:ascii="Times New Roman" w:hAnsi="Times New Roman"/>
        <w:sz w:val="16"/>
      </w:rPr>
      <w:t xml:space="preserve"> of </w:t>
    </w:r>
    <w:r>
      <w:rPr>
        <w:rFonts w:ascii="Times New Roman" w:hAnsi="Times New Roman"/>
        <w:sz w:val="16"/>
      </w:rPr>
      <w:fldChar w:fldCharType="begin"/>
    </w:r>
    <w:r>
      <w:rPr>
        <w:rFonts w:ascii="Times New Roman" w:hAnsi="Times New Roman"/>
        <w:sz w:val="16"/>
      </w:rPr>
      <w:instrText xml:space="preserve"> NUMPAGES </w:instrText>
    </w:r>
    <w:r>
      <w:rPr>
        <w:rFonts w:ascii="Times New Roman" w:hAnsi="Times New Roman"/>
        <w:sz w:val="16"/>
      </w:rPr>
      <w:fldChar w:fldCharType="separate"/>
    </w:r>
    <w:r w:rsidR="006404CA">
      <w:rPr>
        <w:rFonts w:ascii="Times New Roman" w:hAnsi="Times New Roman"/>
        <w:noProof/>
        <w:sz w:val="16"/>
      </w:rPr>
      <w:t>1</w:t>
    </w:r>
    <w:r>
      <w:rPr>
        <w:rFonts w:ascii="Times New Roman" w:hAnsi="Times New Roman"/>
        <w:sz w:val="16"/>
      </w:rPr>
      <w:fldChar w:fldCharType="end"/>
    </w:r>
    <w:r>
      <w:rPr>
        <w:rFonts w:ascii="Times New Roman" w:hAnsi="Times New Roman"/>
        <w:sz w:val="16"/>
      </w:rPr>
      <w:tab/>
      <w:t>4/04/08</w:t>
    </w:r>
  </w:p>
  <w:p w:rsidR="00F15FFE" w:rsidRDefault="00F15FFE">
    <w:pPr>
      <w:pStyle w:val="Footer"/>
      <w:rPr>
        <w:rFonts w:ascii="Times New Roman" w:hAnsi="Times New Roman"/>
        <w:sz w:val="16"/>
      </w:rPr>
    </w:pPr>
    <w:r w:rsidRPr="00AF36D9">
      <w:rPr>
        <w:rFonts w:ascii="Times New Roman" w:hAnsi="Times New Roman"/>
        <w:snapToGrid w:val="0"/>
        <w:sz w:val="16"/>
      </w:rPr>
      <w:fldChar w:fldCharType="begin"/>
    </w:r>
    <w:r w:rsidRPr="00AF36D9">
      <w:rPr>
        <w:rFonts w:ascii="Times New Roman" w:hAnsi="Times New Roman"/>
        <w:snapToGrid w:val="0"/>
        <w:sz w:val="16"/>
      </w:rPr>
      <w:instrText xml:space="preserve"> FILENAME \p </w:instrText>
    </w:r>
    <w:r>
      <w:rPr>
        <w:rFonts w:ascii="Times New Roman" w:hAnsi="Times New Roman"/>
        <w:snapToGrid w:val="0"/>
        <w:sz w:val="16"/>
      </w:rPr>
      <w:fldChar w:fldCharType="separate"/>
    </w:r>
    <w:r w:rsidR="006F6626">
      <w:rPr>
        <w:rFonts w:ascii="Times New Roman" w:hAnsi="Times New Roman"/>
        <w:noProof/>
        <w:snapToGrid w:val="0"/>
        <w:sz w:val="16"/>
      </w:rPr>
      <w:t>Q:\Cottage Housing\Director's approval-Riverton Neighborhood.doc</w:t>
    </w:r>
    <w:r w:rsidRPr="00AF36D9">
      <w:rPr>
        <w:rFonts w:ascii="Times New Roman" w:hAnsi="Times New Roman"/>
        <w:snapToGrid w:val="0"/>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3662" w:rsidRDefault="00603662">
      <w:r>
        <w:separator/>
      </w:r>
    </w:p>
  </w:footnote>
  <w:footnote w:type="continuationSeparator" w:id="1">
    <w:p w:rsidR="00603662" w:rsidRDefault="006036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FFE" w:rsidRDefault="00F15FFE">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36936"/>
    <w:multiLevelType w:val="hybridMultilevel"/>
    <w:tmpl w:val="0D606562"/>
    <w:lvl w:ilvl="0">
      <w:start w:val="1"/>
      <w:numFmt w:val="decimal"/>
      <w:lvlText w:val="%1."/>
      <w:lvlJc w:val="left"/>
      <w:pPr>
        <w:tabs>
          <w:tab w:val="num" w:pos="900"/>
        </w:tabs>
        <w:ind w:left="900" w:hanging="5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81930ED"/>
    <w:multiLevelType w:val="hybridMultilevel"/>
    <w:tmpl w:val="8FD2D02A"/>
    <w:lvl w:ilvl="0" w:tplc="1B9EEF58">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4321DFF"/>
    <w:multiLevelType w:val="hybridMultilevel"/>
    <w:tmpl w:val="175462EA"/>
    <w:lvl w:ilvl="0" w:tplc="CB3C4DA4">
      <w:start w:val="1"/>
      <w:numFmt w:val="decimal"/>
      <w:lvlText w:val="%1."/>
      <w:lvlJc w:val="left"/>
      <w:pPr>
        <w:tabs>
          <w:tab w:val="num" w:pos="720"/>
        </w:tabs>
        <w:ind w:left="720" w:hanging="810"/>
      </w:pPr>
      <w:rPr>
        <w:rFonts w:cs="Tahoma" w:hint="default"/>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
    <w:nsid w:val="49CA1F54"/>
    <w:multiLevelType w:val="hybridMultilevel"/>
    <w:tmpl w:val="6DA6125A"/>
    <w:lvl w:ilvl="0" w:tplc="EC5ACE72">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D845CCA"/>
    <w:multiLevelType w:val="multilevel"/>
    <w:tmpl w:val="66E0F6E0"/>
    <w:lvl w:ilvl="0">
      <w:numFmt w:val="bullet"/>
      <w:lvlText w:val=""/>
      <w:lvlJc w:val="left"/>
      <w:pPr>
        <w:tabs>
          <w:tab w:val="num" w:pos="720"/>
        </w:tabs>
        <w:ind w:left="720" w:hanging="360"/>
      </w:pPr>
      <w:rPr>
        <w:rFonts w:ascii="Symbol" w:eastAsia="Times New Roman" w:hAnsi="Symbol"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615427C4"/>
    <w:multiLevelType w:val="hybridMultilevel"/>
    <w:tmpl w:val="6C963BC6"/>
    <w:lvl w:ilvl="0" w:tplc="FE64F9D0">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17B69FB"/>
    <w:multiLevelType w:val="hybridMultilevel"/>
    <w:tmpl w:val="9E689E96"/>
    <w:lvl w:ilvl="0" w:tplc="C144FEBA">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64A314F4"/>
    <w:multiLevelType w:val="hybridMultilevel"/>
    <w:tmpl w:val="AEF475B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76945EF8"/>
    <w:multiLevelType w:val="hybridMultilevel"/>
    <w:tmpl w:val="6E9CB8AC"/>
    <w:lvl w:ilvl="0">
      <w:start w:val="3"/>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8"/>
  </w:num>
  <w:num w:numId="2">
    <w:abstractNumId w:val="0"/>
  </w:num>
  <w:num w:numId="3">
    <w:abstractNumId w:val="7"/>
  </w:num>
  <w:num w:numId="4">
    <w:abstractNumId w:val="4"/>
  </w:num>
  <w:num w:numId="5">
    <w:abstractNumId w:val="1"/>
  </w:num>
  <w:num w:numId="6">
    <w:abstractNumId w:val="5"/>
  </w:num>
  <w:num w:numId="7">
    <w:abstractNumId w:val="6"/>
  </w:num>
  <w:num w:numId="8">
    <w:abstractNumId w:val="3"/>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85"/>
  <w:stylePaneFormatFilter w:val="3F01"/>
  <w:defaultTabStop w:val="720"/>
  <w:hyphenationZone w:val="950"/>
  <w:doNotHyphenateCaps/>
  <w:displayHorizontalDrawingGridEvery w:val="0"/>
  <w:displayVerticalDrawingGridEvery w:val="0"/>
  <w:doNotUseMarginsForDrawingGridOrigin/>
  <w:doNotShadeFormData/>
  <w:noPunctuationKerning/>
  <w:characterSpacingControl w:val="doNotCompress"/>
  <w:footnotePr>
    <w:footnote w:id="0"/>
    <w:footnote w:id="1"/>
  </w:footnotePr>
  <w:endnotePr>
    <w:numFmt w:val="decimal"/>
    <w:endnote w:id="0"/>
    <w:endnote w:id="1"/>
    <w:endnote w:id="2"/>
  </w:endnotePr>
  <w:compat/>
  <w:rsids>
    <w:rsidRoot w:val="005A0492"/>
    <w:rsid w:val="00005714"/>
    <w:rsid w:val="000377F1"/>
    <w:rsid w:val="00084797"/>
    <w:rsid w:val="000855B3"/>
    <w:rsid w:val="001A5C61"/>
    <w:rsid w:val="001F6398"/>
    <w:rsid w:val="002015D0"/>
    <w:rsid w:val="00272669"/>
    <w:rsid w:val="002A3148"/>
    <w:rsid w:val="003341F5"/>
    <w:rsid w:val="004431CA"/>
    <w:rsid w:val="0044645F"/>
    <w:rsid w:val="00455882"/>
    <w:rsid w:val="00480C6C"/>
    <w:rsid w:val="004935A9"/>
    <w:rsid w:val="004A4A8F"/>
    <w:rsid w:val="005A0492"/>
    <w:rsid w:val="005A0FA4"/>
    <w:rsid w:val="005A6174"/>
    <w:rsid w:val="00603662"/>
    <w:rsid w:val="006404CA"/>
    <w:rsid w:val="006F6626"/>
    <w:rsid w:val="00732CAB"/>
    <w:rsid w:val="0076279A"/>
    <w:rsid w:val="00880FD6"/>
    <w:rsid w:val="00940F40"/>
    <w:rsid w:val="00957778"/>
    <w:rsid w:val="009F4304"/>
    <w:rsid w:val="00A1073B"/>
    <w:rsid w:val="00A440C7"/>
    <w:rsid w:val="00A653D6"/>
    <w:rsid w:val="00AF36D9"/>
    <w:rsid w:val="00B2211F"/>
    <w:rsid w:val="00B357F6"/>
    <w:rsid w:val="00B80746"/>
    <w:rsid w:val="00BA36EF"/>
    <w:rsid w:val="00C42B3A"/>
    <w:rsid w:val="00CA14E3"/>
    <w:rsid w:val="00CA6A02"/>
    <w:rsid w:val="00D03BCE"/>
    <w:rsid w:val="00D551A2"/>
    <w:rsid w:val="00F15FFE"/>
    <w:rsid w:val="00F31B8D"/>
    <w:rsid w:val="00F825F8"/>
    <w:rsid w:val="00FC1CAF"/>
    <w:rsid w:val="00FD787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PostalCod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Courier" w:hAnsi="Courier"/>
      <w:sz w:val="24"/>
      <w:lang w:eastAsia="en-US"/>
    </w:rPr>
  </w:style>
  <w:style w:type="paragraph" w:styleId="Heading1">
    <w:name w:val="heading 1"/>
    <w:basedOn w:val="Normal"/>
    <w:next w:val="Normal"/>
    <w:qFormat/>
    <w:pPr>
      <w:keepNext/>
      <w:outlineLvl w:val="0"/>
    </w:pPr>
    <w:rPr>
      <w:rFonts w:ascii="Arial" w:hAnsi="Arial" w:cs="Arial"/>
      <w:sz w:val="20"/>
      <w:u w:val="single"/>
    </w:rPr>
  </w:style>
  <w:style w:type="paragraph" w:styleId="Heading2">
    <w:name w:val="heading 2"/>
    <w:basedOn w:val="Normal"/>
    <w:next w:val="Normal"/>
    <w:qFormat/>
    <w:pPr>
      <w:keepNext/>
      <w:tabs>
        <w:tab w:val="left" w:pos="-720"/>
      </w:tabs>
      <w:suppressAutoHyphens/>
      <w:jc w:val="center"/>
      <w:outlineLvl w:val="1"/>
    </w:pPr>
    <w:rPr>
      <w:rFonts w:ascii="Arial" w:hAnsi="Arial"/>
      <w:b/>
      <w:spacing w:val="-3"/>
      <w:sz w:val="20"/>
    </w:rPr>
  </w:style>
  <w:style w:type="paragraph" w:styleId="Heading3">
    <w:name w:val="heading 3"/>
    <w:basedOn w:val="Normal"/>
    <w:next w:val="Normal"/>
    <w:qFormat/>
    <w:pPr>
      <w:keepNext/>
      <w:tabs>
        <w:tab w:val="left" w:pos="900"/>
        <w:tab w:val="center" w:pos="4680"/>
      </w:tabs>
      <w:suppressAutoHyphens/>
      <w:outlineLvl w:val="2"/>
    </w:pPr>
    <w:rPr>
      <w:rFonts w:ascii="Arial" w:hAnsi="Arial"/>
      <w:b/>
      <w:spacing w:val="-3"/>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BodyText">
    <w:name w:val="Body Text"/>
    <w:basedOn w:val="Normal"/>
    <w:pPr>
      <w:tabs>
        <w:tab w:val="left" w:pos="-720"/>
      </w:tabs>
      <w:suppressAutoHyphens/>
      <w:spacing w:after="240"/>
    </w:pPr>
    <w:rPr>
      <w:rFonts w:ascii="Arial" w:hAnsi="Arial"/>
      <w:spacing w:val="-3"/>
      <w:sz w:val="20"/>
    </w:rPr>
  </w:style>
  <w:style w:type="paragraph" w:styleId="BodyText2">
    <w:name w:val="Body Text 2"/>
    <w:basedOn w:val="Normal"/>
    <w:pPr>
      <w:tabs>
        <w:tab w:val="left" w:pos="-720"/>
      </w:tabs>
      <w:suppressAutoHyphens/>
      <w:spacing w:after="240"/>
      <w:jc w:val="both"/>
    </w:pPr>
    <w:rPr>
      <w:rFonts w:ascii="Arial" w:hAnsi="Arial"/>
      <w:spacing w:val="-3"/>
      <w:sz w:val="20"/>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jc w:val="center"/>
    </w:pPr>
    <w:rPr>
      <w:rFonts w:ascii="Times New Roman" w:hAnsi="Times New Roman"/>
      <w:b/>
      <w:bCs/>
      <w:szCs w:val="24"/>
    </w:rPr>
  </w:style>
  <w:style w:type="paragraph" w:styleId="BodyTextIndent">
    <w:name w:val="Body Text Indent"/>
    <w:basedOn w:val="Normal"/>
    <w:pPr>
      <w:tabs>
        <w:tab w:val="left" w:pos="-720"/>
      </w:tabs>
      <w:suppressAutoHyphens/>
      <w:ind w:left="720" w:hanging="720"/>
      <w:jc w:val="both"/>
    </w:pPr>
    <w:rPr>
      <w:rFonts w:ascii="Arial" w:hAnsi="Arial" w:cs="Arial"/>
      <w:spacing w:val="-3"/>
      <w:sz w:val="20"/>
    </w:rPr>
  </w:style>
  <w:style w:type="paragraph" w:styleId="BodyText3">
    <w:name w:val="Body Text 3"/>
    <w:basedOn w:val="Normal"/>
    <w:pPr>
      <w:tabs>
        <w:tab w:val="center" w:pos="4680"/>
      </w:tabs>
      <w:suppressAutoHyphens/>
      <w:jc w:val="center"/>
      <w:outlineLvl w:val="0"/>
    </w:pPr>
    <w:rPr>
      <w:rFonts w:ascii="Arial" w:hAnsi="Arial"/>
      <w:spacing w:val="-3"/>
      <w:sz w:val="20"/>
    </w:rPr>
  </w:style>
  <w:style w:type="paragraph" w:styleId="BalloonText">
    <w:name w:val="Balloon Text"/>
    <w:basedOn w:val="Normal"/>
    <w:semiHidden/>
    <w:rsid w:val="005A04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2553</Characters>
  <Application>Microsoft Office Word</Application>
  <DocSecurity>2</DocSecurity>
  <Lines>21</Lines>
  <Paragraphs>5</Paragraphs>
  <ScaleCrop>false</ScaleCrop>
  <HeadingPairs>
    <vt:vector size="2" baseType="variant">
      <vt:variant>
        <vt:lpstr>Title</vt:lpstr>
      </vt:variant>
      <vt:variant>
        <vt:i4>1</vt:i4>
      </vt:variant>
    </vt:vector>
  </HeadingPairs>
  <TitlesOfParts>
    <vt:vector size="1" baseType="lpstr">
      <vt:lpstr>	NOTICE OF COMPLETE APPLICATION</vt:lpstr>
    </vt:vector>
  </TitlesOfParts>
  <Company>Hewlett-Packard Company</Company>
  <LinksUpToDate>false</LinksUpToDate>
  <CharactersWithSpaces>2995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COMPLETE APPLICATION</dc:title>
  <dc:creator>Department of Community Development</dc:creator>
  <cp:lastModifiedBy>Big Daddy</cp:lastModifiedBy>
  <cp:revision>2</cp:revision>
  <cp:lastPrinted>2008-04-04T20:38:00Z</cp:lastPrinted>
  <dcterms:created xsi:type="dcterms:W3CDTF">2008-09-21T01:53:00Z</dcterms:created>
  <dcterms:modified xsi:type="dcterms:W3CDTF">2008-09-21T01:53:00Z</dcterms:modified>
</cp:coreProperties>
</file>